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91" w:rsidRPr="00132824" w:rsidRDefault="00E10E91" w:rsidP="00E10E91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32824">
        <w:rPr>
          <w:rFonts w:ascii="Times New Roman CYR" w:hAnsi="Times New Roman CYR" w:cs="Times New Roman CYR"/>
          <w:sz w:val="28"/>
          <w:szCs w:val="28"/>
        </w:rPr>
        <w:t xml:space="preserve">АДМИНИСТРАЦИЯ </w:t>
      </w:r>
      <w:r w:rsidRPr="00132824">
        <w:rPr>
          <w:rFonts w:ascii="Times New Roman CYR" w:hAnsi="Times New Roman CYR" w:cs="Times New Roman CYR"/>
          <w:sz w:val="28"/>
          <w:szCs w:val="28"/>
        </w:rPr>
        <w:br/>
        <w:t xml:space="preserve">Новосилишинского  сельсовета </w:t>
      </w:r>
    </w:p>
    <w:p w:rsidR="00E10E91" w:rsidRPr="00132824" w:rsidRDefault="00E10E91" w:rsidP="00E10E91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32824">
        <w:rPr>
          <w:rFonts w:ascii="Times New Roman CYR" w:hAnsi="Times New Roman CYR" w:cs="Times New Roman CYR"/>
          <w:sz w:val="28"/>
          <w:szCs w:val="28"/>
        </w:rPr>
        <w:t>Усть-Таркского района</w:t>
      </w:r>
    </w:p>
    <w:p w:rsidR="00E10E91" w:rsidRPr="00132824" w:rsidRDefault="00E10E91" w:rsidP="00E10E91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32824">
        <w:rPr>
          <w:rFonts w:ascii="Times New Roman CYR" w:hAnsi="Times New Roman CYR" w:cs="Times New Roman CYR"/>
          <w:sz w:val="28"/>
          <w:szCs w:val="28"/>
        </w:rPr>
        <w:t xml:space="preserve"> Новосибирской области</w:t>
      </w:r>
    </w:p>
    <w:p w:rsidR="00E10E91" w:rsidRPr="00C56BB4" w:rsidRDefault="00E10E91" w:rsidP="00E10E91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10E91" w:rsidRPr="00C56BB4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ПОСТАНОВЛЕНИЕ</w:t>
      </w:r>
    </w:p>
    <w:p w:rsidR="00E10E91" w:rsidRDefault="00E10E91" w:rsidP="00E10E91">
      <w:pPr>
        <w:ind w:left="360"/>
        <w:jc w:val="center"/>
        <w:rPr>
          <w:rFonts w:ascii="Arial" w:hAnsi="Arial" w:cs="Arial"/>
          <w:b/>
          <w:bCs/>
          <w:sz w:val="28"/>
          <w:szCs w:val="28"/>
        </w:rPr>
      </w:pPr>
    </w:p>
    <w:p w:rsidR="00E10E91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883718">
        <w:rPr>
          <w:rFonts w:ascii="Times New Roman CYR" w:hAnsi="Times New Roman CYR" w:cs="Times New Roman CYR"/>
          <w:sz w:val="28"/>
          <w:szCs w:val="28"/>
        </w:rPr>
        <w:t>с.Новосилиш</w:t>
      </w:r>
    </w:p>
    <w:p w:rsidR="00E10E91" w:rsidRPr="00883718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E10E91" w:rsidRPr="00C56BB4" w:rsidRDefault="00480AFD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 28.05</w:t>
      </w:r>
      <w:r w:rsidR="00132824">
        <w:rPr>
          <w:rFonts w:ascii="Times New Roman CYR" w:hAnsi="Times New Roman CYR" w:cs="Times New Roman CYR"/>
          <w:sz w:val="28"/>
          <w:szCs w:val="28"/>
        </w:rPr>
        <w:t>.2013</w:t>
      </w:r>
      <w:r w:rsidR="00E10E91" w:rsidRPr="00C56BB4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E10E91"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0503F2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E10E91"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E10E91" w:rsidRPr="00C56BB4">
        <w:rPr>
          <w:rFonts w:ascii="Times New Roman CYR" w:hAnsi="Times New Roman CYR" w:cs="Times New Roman CYR"/>
          <w:sz w:val="28"/>
          <w:szCs w:val="28"/>
        </w:rPr>
        <w:t xml:space="preserve">                   №  3</w:t>
      </w:r>
      <w:r>
        <w:rPr>
          <w:rFonts w:ascii="Times New Roman CYR" w:hAnsi="Times New Roman CYR" w:cs="Times New Roman CYR"/>
          <w:sz w:val="28"/>
          <w:szCs w:val="28"/>
        </w:rPr>
        <w:t>8</w:t>
      </w:r>
      <w:r w:rsidR="00E10E91" w:rsidRPr="00C56BB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10E91" w:rsidRPr="00C56BB4" w:rsidRDefault="00E10E91" w:rsidP="00E10E91">
      <w:pPr>
        <w:ind w:left="360"/>
        <w:jc w:val="center"/>
        <w:rPr>
          <w:rFonts w:ascii="Arial" w:hAnsi="Arial" w:cs="Arial"/>
          <w:sz w:val="28"/>
          <w:szCs w:val="28"/>
        </w:rPr>
      </w:pPr>
    </w:p>
    <w:p w:rsidR="00E10E91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О порядке проведения и оценки эффективности </w:t>
      </w:r>
    </w:p>
    <w:p w:rsidR="00E10E91" w:rsidRPr="00C56BB4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долгосрочных Программ  энергосбережения.</w:t>
      </w:r>
    </w:p>
    <w:p w:rsidR="00E10E91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132824">
      <w:pPr>
        <w:ind w:left="360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       Руководствуясь Фе</w:t>
      </w:r>
      <w:r w:rsidR="00132824">
        <w:rPr>
          <w:rFonts w:ascii="Times New Roman CYR" w:hAnsi="Times New Roman CYR" w:cs="Times New Roman CYR"/>
          <w:sz w:val="28"/>
          <w:szCs w:val="28"/>
        </w:rPr>
        <w:t xml:space="preserve">деральным законом от 23.11.2009 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 № 261-ФЗ «Об энергосбережении….»  муниципальной  Программой  энергосбережение    </w:t>
      </w:r>
      <w:r>
        <w:rPr>
          <w:rFonts w:ascii="Times New Roman CYR" w:hAnsi="Times New Roman CYR" w:cs="Times New Roman CYR"/>
          <w:sz w:val="28"/>
          <w:szCs w:val="28"/>
        </w:rPr>
        <w:t>Новосилишинского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 сельсовета  на 2010 - 2012 годы, принятую  решением Совета депутатов  </w:t>
      </w:r>
      <w:r>
        <w:rPr>
          <w:rFonts w:ascii="Times New Roman CYR" w:hAnsi="Times New Roman CYR" w:cs="Times New Roman CYR"/>
          <w:sz w:val="28"/>
          <w:szCs w:val="28"/>
        </w:rPr>
        <w:t>Новосилишинского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83718">
        <w:rPr>
          <w:rFonts w:ascii="Times New Roman CYR" w:hAnsi="Times New Roman CYR" w:cs="Times New Roman CYR"/>
          <w:sz w:val="28"/>
          <w:szCs w:val="28"/>
        </w:rPr>
        <w:t xml:space="preserve">от 30.11. 2010                                                                                 № 40 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 (далее – Программа),  и в целях определения мер эффективности долгосрочных Программ энергосбережения и средств бюджета  для развитие муниципального хозяйства,</w:t>
      </w:r>
      <w:r w:rsidR="00132824">
        <w:rPr>
          <w:rFonts w:ascii="Times New Roman CYR" w:hAnsi="Times New Roman CYR" w:cs="Times New Roman CYR"/>
          <w:sz w:val="28"/>
          <w:szCs w:val="28"/>
        </w:rPr>
        <w:t xml:space="preserve"> постановляет:</w:t>
      </w:r>
    </w:p>
    <w:p w:rsidR="00E10E91" w:rsidRPr="00C56BB4" w:rsidRDefault="00E10E91" w:rsidP="00E10E91">
      <w:pPr>
        <w:ind w:left="360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1. Утвердить Порядок проведения  и  оценки эффективности  долгосрочных Программ  энергосбережения </w:t>
      </w:r>
      <w:r>
        <w:rPr>
          <w:rFonts w:ascii="Times New Roman CYR" w:hAnsi="Times New Roman CYR" w:cs="Times New Roman CYR"/>
          <w:sz w:val="28"/>
          <w:szCs w:val="28"/>
        </w:rPr>
        <w:t>Новосилишинского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="009B467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(прилагается).  </w:t>
      </w:r>
    </w:p>
    <w:p w:rsidR="00E10E91" w:rsidRPr="00C56BB4" w:rsidRDefault="00E10E91" w:rsidP="00E10E91">
      <w:pPr>
        <w:ind w:left="360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2. Руководителю МУП «</w:t>
      </w:r>
      <w:r>
        <w:rPr>
          <w:rFonts w:ascii="Times New Roman CYR" w:hAnsi="Times New Roman CYR" w:cs="Times New Roman CYR"/>
          <w:sz w:val="28"/>
          <w:szCs w:val="28"/>
        </w:rPr>
        <w:t>Новосилишинского</w:t>
      </w:r>
      <w:r w:rsidRPr="00C56BB4">
        <w:rPr>
          <w:rFonts w:ascii="Times New Roman CYR" w:hAnsi="Times New Roman CYR" w:cs="Times New Roman CYR"/>
          <w:sz w:val="28"/>
          <w:szCs w:val="28"/>
        </w:rPr>
        <w:t xml:space="preserve"> ЖКХ»,  являющимся исполнителем Плана мероприятий энергосбережения (приложение № 1-3) к Программе, оформить результаты ее эффективности  и  направить их в постоянную комиссию Совета депутатов по бюджету и местному самоуправлению.</w:t>
      </w:r>
    </w:p>
    <w:p w:rsidR="00E10E91" w:rsidRDefault="00E10E91" w:rsidP="00E10E91">
      <w:pPr>
        <w:ind w:left="360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3.  Использовать результаты оценки действия программы энергосбережения на 2010-2012гг. при разработке программы на 2013- 2015гг.</w:t>
      </w:r>
    </w:p>
    <w:p w:rsidR="009B467D" w:rsidRPr="009B467D" w:rsidRDefault="009B467D" w:rsidP="009B467D">
      <w:pPr>
        <w:pStyle w:val="a3"/>
        <w:widowControl w:val="0"/>
        <w:numPr>
          <w:ilvl w:val="0"/>
          <w:numId w:val="2"/>
        </w:numPr>
        <w:adjustRightInd w:val="0"/>
        <w:rPr>
          <w:sz w:val="28"/>
          <w:szCs w:val="28"/>
        </w:rPr>
      </w:pPr>
      <w:r w:rsidRPr="009B467D">
        <w:rPr>
          <w:sz w:val="28"/>
          <w:szCs w:val="28"/>
        </w:rPr>
        <w:t>Контроль за исполнением оставляю за собой.</w:t>
      </w:r>
    </w:p>
    <w:p w:rsidR="009B467D" w:rsidRPr="009B467D" w:rsidRDefault="009B467D" w:rsidP="009B467D">
      <w:pPr>
        <w:pStyle w:val="a3"/>
        <w:widowControl w:val="0"/>
        <w:numPr>
          <w:ilvl w:val="0"/>
          <w:numId w:val="2"/>
        </w:numPr>
        <w:adjustRightInd w:val="0"/>
        <w:rPr>
          <w:sz w:val="28"/>
          <w:szCs w:val="28"/>
        </w:rPr>
      </w:pPr>
      <w:r w:rsidRPr="009B467D">
        <w:rPr>
          <w:sz w:val="28"/>
          <w:szCs w:val="28"/>
        </w:rPr>
        <w:t>Поста</w:t>
      </w:r>
      <w:r w:rsidR="009920F1">
        <w:rPr>
          <w:sz w:val="28"/>
          <w:szCs w:val="28"/>
        </w:rPr>
        <w:t>новление вступает в силу после опубликования</w:t>
      </w:r>
      <w:bookmarkStart w:id="0" w:name="_GoBack"/>
      <w:bookmarkEnd w:id="0"/>
      <w:r w:rsidRPr="009B467D">
        <w:rPr>
          <w:sz w:val="28"/>
          <w:szCs w:val="28"/>
        </w:rPr>
        <w:t>.</w:t>
      </w:r>
    </w:p>
    <w:p w:rsidR="009B467D" w:rsidRPr="00C56BB4" w:rsidRDefault="009B467D" w:rsidP="00E10E91">
      <w:pPr>
        <w:ind w:left="360"/>
        <w:rPr>
          <w:rFonts w:ascii="Times New Roman CYR" w:hAnsi="Times New Roman CYR" w:cs="Times New Roman CYR"/>
          <w:sz w:val="28"/>
          <w:szCs w:val="28"/>
        </w:rPr>
      </w:pPr>
    </w:p>
    <w:p w:rsidR="00E10E91" w:rsidRDefault="00E10E91" w:rsidP="00E10E91">
      <w:pPr>
        <w:ind w:left="360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9B467D">
      <w:pPr>
        <w:rPr>
          <w:rFonts w:ascii="Times New Roman CYR" w:hAnsi="Times New Roman CYR" w:cs="Times New Roman CYR"/>
          <w:sz w:val="28"/>
          <w:szCs w:val="28"/>
        </w:rPr>
      </w:pPr>
    </w:p>
    <w:p w:rsidR="009B467D" w:rsidRDefault="009B467D" w:rsidP="009B467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Новосилишинского сельсовета </w:t>
      </w:r>
    </w:p>
    <w:p w:rsidR="009B467D" w:rsidRDefault="009B467D" w:rsidP="009B467D">
      <w:pPr>
        <w:rPr>
          <w:sz w:val="28"/>
          <w:szCs w:val="28"/>
        </w:rPr>
      </w:pPr>
      <w:r>
        <w:rPr>
          <w:sz w:val="28"/>
          <w:szCs w:val="28"/>
        </w:rPr>
        <w:t xml:space="preserve">     Усть-Таркского района</w:t>
      </w:r>
    </w:p>
    <w:p w:rsidR="009B467D" w:rsidRDefault="009B467D" w:rsidP="009B467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В.А.Ерушников.</w:t>
      </w:r>
    </w:p>
    <w:p w:rsidR="00E10E91" w:rsidRPr="00C56BB4" w:rsidRDefault="00E10E91" w:rsidP="00E10E91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adjustRightInd w:val="0"/>
        <w:jc w:val="right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Pr="005F3C37" w:rsidRDefault="00132824" w:rsidP="00132824">
      <w:pPr>
        <w:rPr>
          <w:sz w:val="22"/>
          <w:szCs w:val="22"/>
        </w:rPr>
      </w:pPr>
      <w:r w:rsidRPr="005F3C37">
        <w:rPr>
          <w:sz w:val="22"/>
          <w:szCs w:val="22"/>
        </w:rPr>
        <w:t>Исп. Савченко Е.А.</w:t>
      </w:r>
    </w:p>
    <w:p w:rsidR="00132824" w:rsidRPr="005F3C37" w:rsidRDefault="00132824" w:rsidP="00132824">
      <w:pPr>
        <w:rPr>
          <w:sz w:val="22"/>
          <w:szCs w:val="22"/>
        </w:rPr>
      </w:pPr>
      <w:r w:rsidRPr="005F3C37">
        <w:rPr>
          <w:sz w:val="22"/>
          <w:szCs w:val="22"/>
        </w:rPr>
        <w:t xml:space="preserve">           Тел. 26-146</w:t>
      </w:r>
    </w:p>
    <w:p w:rsidR="00132824" w:rsidRDefault="00132824" w:rsidP="00132824">
      <w:pPr>
        <w:rPr>
          <w:sz w:val="28"/>
          <w:szCs w:val="28"/>
        </w:rPr>
      </w:pPr>
    </w:p>
    <w:p w:rsidR="00132824" w:rsidRDefault="00132824" w:rsidP="00132824">
      <w:pPr>
        <w:rPr>
          <w:sz w:val="28"/>
          <w:szCs w:val="28"/>
        </w:rPr>
      </w:pPr>
    </w:p>
    <w:p w:rsidR="00132824" w:rsidRDefault="00132824" w:rsidP="00132824">
      <w:pPr>
        <w:rPr>
          <w:sz w:val="28"/>
          <w:szCs w:val="28"/>
        </w:rPr>
      </w:pPr>
    </w:p>
    <w:p w:rsidR="00132824" w:rsidRDefault="00132824" w:rsidP="00132824">
      <w:pPr>
        <w:rPr>
          <w:sz w:val="28"/>
          <w:szCs w:val="28"/>
        </w:rPr>
      </w:pPr>
    </w:p>
    <w:p w:rsidR="00132824" w:rsidRDefault="00132824" w:rsidP="00132824">
      <w:pPr>
        <w:rPr>
          <w:sz w:val="28"/>
          <w:szCs w:val="28"/>
        </w:rPr>
      </w:pPr>
    </w:p>
    <w:p w:rsidR="00132824" w:rsidRDefault="00132824" w:rsidP="00132824">
      <w:pPr>
        <w:rPr>
          <w:sz w:val="24"/>
          <w:szCs w:val="24"/>
        </w:rPr>
      </w:pPr>
      <w:r>
        <w:rPr>
          <w:sz w:val="24"/>
          <w:szCs w:val="24"/>
        </w:rPr>
        <w:t>Документ проверен на корр</w:t>
      </w:r>
      <w:r w:rsidRPr="00F81739">
        <w:rPr>
          <w:sz w:val="24"/>
          <w:szCs w:val="24"/>
        </w:rPr>
        <w:t>упциогенность</w:t>
      </w:r>
    </w:p>
    <w:p w:rsidR="00132824" w:rsidRDefault="00132824" w:rsidP="00132824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 Гридина А.Н. председатель Совета депутатов </w:t>
      </w:r>
      <w:r w:rsidRPr="007F0824">
        <w:rPr>
          <w:sz w:val="24"/>
          <w:szCs w:val="24"/>
        </w:rPr>
        <w:t>Новосилишинского</w:t>
      </w:r>
      <w:r>
        <w:rPr>
          <w:sz w:val="24"/>
          <w:szCs w:val="24"/>
        </w:rPr>
        <w:t xml:space="preserve"> сельсовета   (председатель Комиссии по вопросам экспертизы на коррупциогенность).</w:t>
      </w:r>
    </w:p>
    <w:p w:rsidR="00132824" w:rsidRDefault="00132824" w:rsidP="00132824">
      <w:pPr>
        <w:rPr>
          <w:sz w:val="24"/>
          <w:szCs w:val="24"/>
        </w:rPr>
      </w:pPr>
    </w:p>
    <w:p w:rsidR="00132824" w:rsidRDefault="00132824" w:rsidP="00132824">
      <w:pPr>
        <w:rPr>
          <w:sz w:val="24"/>
          <w:szCs w:val="24"/>
        </w:rPr>
      </w:pPr>
    </w:p>
    <w:p w:rsidR="00132824" w:rsidRDefault="00132824" w:rsidP="00132824">
      <w:pPr>
        <w:rPr>
          <w:sz w:val="24"/>
          <w:szCs w:val="24"/>
        </w:rPr>
      </w:pPr>
    </w:p>
    <w:p w:rsidR="00132824" w:rsidRDefault="00132824" w:rsidP="00132824">
      <w:pPr>
        <w:rPr>
          <w:sz w:val="24"/>
          <w:szCs w:val="24"/>
        </w:rPr>
      </w:pPr>
      <w:r>
        <w:rPr>
          <w:sz w:val="24"/>
          <w:szCs w:val="24"/>
        </w:rPr>
        <w:t>Расчет рассылки:</w:t>
      </w:r>
    </w:p>
    <w:p w:rsidR="00132824" w:rsidRDefault="00132824" w:rsidP="00132824">
      <w:pPr>
        <w:rPr>
          <w:sz w:val="24"/>
          <w:szCs w:val="24"/>
        </w:rPr>
      </w:pPr>
      <w:r>
        <w:rPr>
          <w:sz w:val="24"/>
          <w:szCs w:val="24"/>
        </w:rPr>
        <w:t>Администрация               -1</w:t>
      </w:r>
    </w:p>
    <w:p w:rsidR="00132824" w:rsidRDefault="00132824" w:rsidP="00132824">
      <w:pPr>
        <w:rPr>
          <w:sz w:val="24"/>
          <w:szCs w:val="24"/>
        </w:rPr>
      </w:pPr>
      <w:r>
        <w:rPr>
          <w:sz w:val="24"/>
          <w:szCs w:val="24"/>
        </w:rPr>
        <w:t>Прокуратура                   -1</w:t>
      </w:r>
    </w:p>
    <w:p w:rsidR="00132824" w:rsidRPr="003C4DF4" w:rsidRDefault="00132824" w:rsidP="0013282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Итого: </w:t>
      </w:r>
      <w:r>
        <w:rPr>
          <w:u w:val="single"/>
        </w:rPr>
        <w:t>2</w:t>
      </w:r>
      <w:r>
        <w:rPr>
          <w:sz w:val="24"/>
          <w:szCs w:val="24"/>
          <w:u w:val="single"/>
        </w:rPr>
        <w:t xml:space="preserve"> экз</w:t>
      </w:r>
    </w:p>
    <w:p w:rsidR="00E10E91" w:rsidRPr="00C56BB4" w:rsidRDefault="00E10E91" w:rsidP="00132824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adjustRightInd w:val="0"/>
        <w:jc w:val="right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adjustRightInd w:val="0"/>
        <w:jc w:val="right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E10E91" w:rsidRDefault="00E10E91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E10E91" w:rsidRDefault="00E10E91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132824" w:rsidRDefault="00132824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9B467D" w:rsidRDefault="009B467D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adjustRightInd w:val="0"/>
        <w:outlineLvl w:val="0"/>
        <w:rPr>
          <w:rFonts w:ascii="Times New Roman CYR" w:hAnsi="Times New Roman CYR" w:cs="Times New Roman CYR"/>
          <w:sz w:val="28"/>
          <w:szCs w:val="28"/>
        </w:rPr>
      </w:pPr>
    </w:p>
    <w:p w:rsidR="00E10E91" w:rsidRDefault="00E10E91" w:rsidP="00E10E91">
      <w:pPr>
        <w:adjustRightInd w:val="0"/>
        <w:jc w:val="right"/>
        <w:outlineLvl w:val="0"/>
        <w:rPr>
          <w:rFonts w:ascii="Times New Roman CYR" w:hAnsi="Times New Roman CYR" w:cs="Times New Roman CYR"/>
        </w:rPr>
      </w:pPr>
      <w:r w:rsidRPr="00C56BB4">
        <w:rPr>
          <w:rFonts w:ascii="Times New Roman CYR" w:hAnsi="Times New Roman CYR" w:cs="Times New Roman CYR"/>
        </w:rPr>
        <w:lastRenderedPageBreak/>
        <w:t xml:space="preserve">                                                                             </w:t>
      </w:r>
      <w:r>
        <w:rPr>
          <w:rFonts w:ascii="Times New Roman CYR" w:hAnsi="Times New Roman CYR" w:cs="Times New Roman CYR"/>
        </w:rPr>
        <w:t xml:space="preserve">                    Приложение </w:t>
      </w:r>
    </w:p>
    <w:p w:rsidR="00E10E91" w:rsidRDefault="00132824" w:rsidP="00E10E91">
      <w:pPr>
        <w:adjustRightInd w:val="0"/>
        <w:jc w:val="right"/>
        <w:outlineLvl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утверждено</w:t>
      </w:r>
    </w:p>
    <w:p w:rsidR="00E10E91" w:rsidRDefault="00E10E91" w:rsidP="00E10E91">
      <w:pPr>
        <w:adjustRightInd w:val="0"/>
        <w:jc w:val="right"/>
        <w:rPr>
          <w:rFonts w:ascii="Times New Roman CYR" w:hAnsi="Times New Roman CYR" w:cs="Times New Roman CYR"/>
        </w:rPr>
      </w:pPr>
      <w:r w:rsidRPr="00C56BB4"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</w:t>
      </w:r>
      <w:r w:rsidR="009B467D">
        <w:rPr>
          <w:rFonts w:ascii="Times New Roman CYR" w:hAnsi="Times New Roman CYR" w:cs="Times New Roman CYR"/>
        </w:rPr>
        <w:t>постановлением</w:t>
      </w:r>
      <w:r w:rsidRPr="00C56BB4">
        <w:rPr>
          <w:rFonts w:ascii="Times New Roman CYR" w:hAnsi="Times New Roman CYR" w:cs="Times New Roman CYR"/>
        </w:rPr>
        <w:t xml:space="preserve">  администрации</w:t>
      </w:r>
    </w:p>
    <w:p w:rsidR="00E10E91" w:rsidRDefault="00E10E91" w:rsidP="00E10E91">
      <w:pPr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Новосилишинского сельсовета </w:t>
      </w:r>
    </w:p>
    <w:p w:rsidR="00E10E91" w:rsidRDefault="00E10E91" w:rsidP="00E10E91">
      <w:pPr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Усть-Таркского района</w:t>
      </w:r>
    </w:p>
    <w:p w:rsidR="00E10E91" w:rsidRDefault="00E10E91" w:rsidP="00E10E91">
      <w:pPr>
        <w:adjustRightInd w:val="0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Новосибирской области</w:t>
      </w:r>
    </w:p>
    <w:p w:rsidR="00E10E91" w:rsidRPr="00C56BB4" w:rsidRDefault="00E10E91" w:rsidP="00E10E91">
      <w:pPr>
        <w:adjustRightInd w:val="0"/>
        <w:jc w:val="right"/>
        <w:rPr>
          <w:rFonts w:ascii="Times New Roman CYR" w:hAnsi="Times New Roman CYR" w:cs="Times New Roman CYR"/>
        </w:rPr>
      </w:pPr>
      <w:r w:rsidRPr="00C56BB4">
        <w:rPr>
          <w:rFonts w:ascii="Times New Roman CYR" w:hAnsi="Times New Roman CYR" w:cs="Times New Roman CYR"/>
        </w:rPr>
        <w:t xml:space="preserve">  от </w:t>
      </w:r>
      <w:r w:rsidR="00480AFD">
        <w:rPr>
          <w:rFonts w:ascii="Times New Roman CYR" w:hAnsi="Times New Roman CYR" w:cs="Times New Roman CYR"/>
        </w:rPr>
        <w:t>28</w:t>
      </w:r>
      <w:r>
        <w:rPr>
          <w:rFonts w:ascii="Times New Roman CYR" w:hAnsi="Times New Roman CYR" w:cs="Times New Roman CYR"/>
        </w:rPr>
        <w:t>.0</w:t>
      </w:r>
      <w:r w:rsidR="00480AFD">
        <w:rPr>
          <w:rFonts w:ascii="Times New Roman CYR" w:hAnsi="Times New Roman CYR" w:cs="Times New Roman CYR"/>
        </w:rPr>
        <w:t>5</w:t>
      </w:r>
      <w:r>
        <w:rPr>
          <w:rFonts w:ascii="Times New Roman CYR" w:hAnsi="Times New Roman CYR" w:cs="Times New Roman CYR"/>
        </w:rPr>
        <w:t>.2013 N 3</w:t>
      </w:r>
      <w:r w:rsidR="00480AFD">
        <w:rPr>
          <w:rFonts w:ascii="Times New Roman CYR" w:hAnsi="Times New Roman CYR" w:cs="Times New Roman CYR"/>
        </w:rPr>
        <w:t>8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pStyle w:val="ConsPlusTitle"/>
        <w:jc w:val="center"/>
        <w:rPr>
          <w:rFonts w:ascii="Times New Roman CYR" w:hAnsi="Times New Roman CYR" w:cs="Times New Roman CYR"/>
          <w:b w:val="0"/>
          <w:bCs w:val="0"/>
          <w:sz w:val="28"/>
          <w:szCs w:val="28"/>
        </w:rPr>
      </w:pPr>
      <w:r w:rsidRPr="00C56BB4">
        <w:rPr>
          <w:rFonts w:ascii="Times New Roman CYR" w:hAnsi="Times New Roman CYR" w:cs="Times New Roman CYR"/>
          <w:b w:val="0"/>
          <w:bCs w:val="0"/>
          <w:sz w:val="28"/>
          <w:szCs w:val="28"/>
        </w:rPr>
        <w:t>ПОРЯДОК</w:t>
      </w:r>
    </w:p>
    <w:p w:rsidR="00E10E91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порядке проведения и оценки эффективности </w:t>
      </w:r>
    </w:p>
    <w:p w:rsidR="00E10E91" w:rsidRPr="00C56BB4" w:rsidRDefault="00E10E91" w:rsidP="00E10E91">
      <w:pPr>
        <w:ind w:left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долгосрочных Программ  энергосбережения.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1. Важнейшим фактором,  социально-экономического развития поселения, является  эффективное   расходование всех  видов энергоресурсов и  средств местного бюджета, определенные в долгосрочных Программах энергосбережения поселения (далее - Программа). 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 2. Эффективность   применения  энергоресурсов, мер энергосбережения и финансов Программы оцениваются по  следующим критериям: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  - стабилизация энергопотребления, создание надежной сырьевой базы, включающая в себя - развитие местного топливно-энергетического комплекса (ТЭК), муниципальная  и региональная поддержка энергосберегающих мер,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- сохранение энергетической независимости местных энегопредприятий, включающая - опережение темпов роста производства местных товарных энергоресурсов (ТЭР) по сравнению с темпами роста объемов энергопотребления, обеспечение энергобезопасности. 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- повышение эффективности использования ТЭР -  в учреждениях бюджетной сферы, в жилищном секторе, в системе коммунальной инфраструктуры.</w:t>
      </w:r>
    </w:p>
    <w:p w:rsidR="00E10E91" w:rsidRPr="00C56BB4" w:rsidRDefault="00E10E91" w:rsidP="00E10E91">
      <w:pPr>
        <w:adjustRightInd w:val="0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 xml:space="preserve"> 3.  Правильность выбора направлений, оценка  энергосберегающих мер, достаточность финансирования, производится руководителем -ТЭК, муниципального учреждения - ежегодно, с составлением соответствующего документа (аналитической таблица, докладной записки и т.д.)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Указанные документы направляются в администрацию поселения для обобщения и рассматриваются постоянной комиссией Совета депутатов поселения по бюджету, с участием руководителя ТЭК, руководителя местного учреждения и главы поселения.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4. Постоянной комиссией дается оценка результатам Программы,  вырабатываются направления  для ее дальнейшего развития или сокращения.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5. Решение комиссии о  направлениях развития Программы или ее сокращения, утверждается  Советом  депутатов  до принятия решению о бюджете на очередной финансовый год.</w:t>
      </w:r>
    </w:p>
    <w:p w:rsidR="00E10E91" w:rsidRPr="00C56BB4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C56BB4">
        <w:rPr>
          <w:rFonts w:ascii="Times New Roman CYR" w:hAnsi="Times New Roman CYR" w:cs="Times New Roman CYR"/>
          <w:sz w:val="28"/>
          <w:szCs w:val="28"/>
        </w:rPr>
        <w:t>6. Настоящее постановление вступает с силу со дня опубликования.</w:t>
      </w:r>
    </w:p>
    <w:p w:rsidR="00E10E91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0E91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10E91" w:rsidRDefault="00E10E91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467D" w:rsidRPr="00C56BB4" w:rsidRDefault="009B467D" w:rsidP="00E10E91">
      <w:pPr>
        <w:adjustRightInd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9B467D" w:rsidRPr="00C56BB4" w:rsidSect="0088371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B0673"/>
    <w:multiLevelType w:val="hybridMultilevel"/>
    <w:tmpl w:val="B0F422E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F3657"/>
    <w:multiLevelType w:val="hybridMultilevel"/>
    <w:tmpl w:val="E74AC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5C"/>
    <w:rsid w:val="000503F2"/>
    <w:rsid w:val="00132824"/>
    <w:rsid w:val="0023239C"/>
    <w:rsid w:val="002B0988"/>
    <w:rsid w:val="00313B0E"/>
    <w:rsid w:val="0046226A"/>
    <w:rsid w:val="00480AFD"/>
    <w:rsid w:val="004F2D5D"/>
    <w:rsid w:val="005920A7"/>
    <w:rsid w:val="005C105C"/>
    <w:rsid w:val="007D6059"/>
    <w:rsid w:val="008E0A6C"/>
    <w:rsid w:val="00946BC3"/>
    <w:rsid w:val="009920F1"/>
    <w:rsid w:val="009B0BC3"/>
    <w:rsid w:val="009B467D"/>
    <w:rsid w:val="00A823DA"/>
    <w:rsid w:val="00BC5F92"/>
    <w:rsid w:val="00C03B62"/>
    <w:rsid w:val="00CA35D9"/>
    <w:rsid w:val="00E10E91"/>
    <w:rsid w:val="00E64866"/>
    <w:rsid w:val="00EC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10E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6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10E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520C-9ACE-443F-9A8A-143FA34E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8</cp:revision>
  <dcterms:created xsi:type="dcterms:W3CDTF">2013-06-14T04:02:00Z</dcterms:created>
  <dcterms:modified xsi:type="dcterms:W3CDTF">2013-07-16T08:42:00Z</dcterms:modified>
</cp:coreProperties>
</file>